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jc w:val="center"/>
        <w:rPr>
          <w:rFonts w:ascii="Times New Roman" w:hAnsi="Times New Roman" w:cs="Times New Roman"/>
          <w:sz w:val="24"/>
          <w:szCs w:val="24"/>
        </w:rPr>
      </w:pPr>
      <w:r w:rsidRPr="005351F1">
        <w:rPr>
          <w:rFonts w:ascii="Times New Roman" w:hAnsi="Times New Roman" w:cs="Times New Roman"/>
          <w:sz w:val="24"/>
          <w:szCs w:val="24"/>
        </w:rPr>
        <w:t>Green Mountain Resort Case Study Review.</w:t>
      </w:r>
    </w:p>
    <w:p w:rsidR="00493D73" w:rsidRPr="005351F1" w:rsidRDefault="00493D73" w:rsidP="00493D73">
      <w:pPr>
        <w:spacing w:line="480" w:lineRule="auto"/>
        <w:ind w:firstLine="720"/>
        <w:jc w:val="center"/>
        <w:rPr>
          <w:rFonts w:ascii="Times New Roman" w:hAnsi="Times New Roman" w:cs="Times New Roman"/>
          <w:sz w:val="24"/>
          <w:szCs w:val="24"/>
        </w:rPr>
      </w:pPr>
      <w:r w:rsidRPr="005351F1">
        <w:rPr>
          <w:rFonts w:ascii="Times New Roman" w:hAnsi="Times New Roman" w:cs="Times New Roman"/>
          <w:sz w:val="24"/>
          <w:szCs w:val="24"/>
        </w:rPr>
        <w:t>Name.</w:t>
      </w:r>
    </w:p>
    <w:p w:rsidR="00493D73" w:rsidRPr="005351F1" w:rsidRDefault="00493D73" w:rsidP="00493D73">
      <w:pPr>
        <w:spacing w:line="480" w:lineRule="auto"/>
        <w:ind w:firstLine="720"/>
        <w:jc w:val="center"/>
        <w:rPr>
          <w:rFonts w:ascii="Times New Roman" w:hAnsi="Times New Roman" w:cs="Times New Roman"/>
          <w:sz w:val="24"/>
          <w:szCs w:val="24"/>
        </w:rPr>
      </w:pPr>
      <w:r w:rsidRPr="005351F1">
        <w:rPr>
          <w:rFonts w:ascii="Times New Roman" w:hAnsi="Times New Roman" w:cs="Times New Roman"/>
          <w:sz w:val="24"/>
          <w:szCs w:val="24"/>
        </w:rPr>
        <w:t>Institution.</w:t>
      </w:r>
    </w:p>
    <w:p w:rsidR="00493D73" w:rsidRPr="005351F1" w:rsidRDefault="00493D73" w:rsidP="00493D73">
      <w:pPr>
        <w:spacing w:line="480" w:lineRule="auto"/>
        <w:ind w:firstLine="720"/>
        <w:jc w:val="center"/>
        <w:rPr>
          <w:rFonts w:ascii="Times New Roman" w:hAnsi="Times New Roman" w:cs="Times New Roman"/>
          <w:sz w:val="24"/>
          <w:szCs w:val="24"/>
        </w:rPr>
      </w:pPr>
      <w:r w:rsidRPr="005351F1">
        <w:rPr>
          <w:rFonts w:ascii="Times New Roman" w:hAnsi="Times New Roman" w:cs="Times New Roman"/>
          <w:sz w:val="24"/>
          <w:szCs w:val="24"/>
        </w:rPr>
        <w:t>Date.</w:t>
      </w: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493D73" w:rsidRPr="005351F1" w:rsidRDefault="00493D73" w:rsidP="00493D73">
      <w:pPr>
        <w:spacing w:line="480" w:lineRule="auto"/>
        <w:ind w:firstLine="720"/>
        <w:rPr>
          <w:rFonts w:ascii="Times New Roman" w:hAnsi="Times New Roman" w:cs="Times New Roman"/>
          <w:sz w:val="24"/>
          <w:szCs w:val="24"/>
        </w:rPr>
      </w:pP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lastRenderedPageBreak/>
        <w:t xml:space="preserve">Green Mountain Resort was among the best </w:t>
      </w:r>
      <w:r w:rsidR="00493D73" w:rsidRPr="005351F1">
        <w:rPr>
          <w:rFonts w:ascii="Times New Roman" w:hAnsi="Times New Roman" w:cs="Times New Roman"/>
          <w:sz w:val="24"/>
          <w:szCs w:val="24"/>
        </w:rPr>
        <w:t>centers</w:t>
      </w:r>
      <w:r w:rsidRPr="005351F1">
        <w:rPr>
          <w:rFonts w:ascii="Times New Roman" w:hAnsi="Times New Roman" w:cs="Times New Roman"/>
          <w:sz w:val="24"/>
          <w:szCs w:val="24"/>
        </w:rPr>
        <w:t xml:space="preserve"> of sales hospitality and an impressive amenity of home ownership in the Appalachians. The resort was faced with multiple predictions, and none of these anticipated for the resort to exist that long. According to the case study, the Green Mountain Resort is now faced with a pressing need for revolutions starting from the top management to the subordinate personnel as a result of turnover effect. From a technical perspective, turnover refers to the proportion in which employees are willing to participate or quit a job. It is also the ability of an employee to serve in the same organization while maintaining a certain level of ambitions and motivation (Ghavifekr et al., 2017). Arguably, turnover in an organization helps in understanding employee’s contribution to the organization. For an organization to be deemed profitable, its </w:t>
      </w:r>
      <w:r w:rsidR="0045378E" w:rsidRPr="005351F1">
        <w:rPr>
          <w:rFonts w:ascii="Times New Roman" w:hAnsi="Times New Roman" w:cs="Times New Roman"/>
          <w:sz w:val="24"/>
          <w:szCs w:val="24"/>
        </w:rPr>
        <w:t>employee’s</w:t>
      </w:r>
      <w:r w:rsidRPr="005351F1">
        <w:rPr>
          <w:rFonts w:ascii="Times New Roman" w:hAnsi="Times New Roman" w:cs="Times New Roman"/>
          <w:sz w:val="24"/>
          <w:szCs w:val="24"/>
        </w:rPr>
        <w:t xml:space="preserve"> turnover rate must be low. However, if employees’ affairs are not well matched, the employees would not be satisfied leading to high turnover. </w:t>
      </w: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t>The aspects of high turnover threaten company operation since employees will be yearning to withdraw from the organization in search of better jobs and greater satisfaction (Dawson &amp; Andriopoulos, 2014). Increased employee turnover rate creates adverse ef</w:t>
      </w:r>
      <w:r w:rsidR="0045378E">
        <w:rPr>
          <w:rFonts w:ascii="Times New Roman" w:hAnsi="Times New Roman" w:cs="Times New Roman"/>
          <w:sz w:val="24"/>
          <w:szCs w:val="24"/>
        </w:rPr>
        <w:t>fects on the organization and rampant</w:t>
      </w:r>
      <w:r w:rsidRPr="005351F1">
        <w:rPr>
          <w:rFonts w:ascii="Times New Roman" w:hAnsi="Times New Roman" w:cs="Times New Roman"/>
          <w:sz w:val="24"/>
          <w:szCs w:val="24"/>
        </w:rPr>
        <w:t xml:space="preserve"> cases of reduced productivity, declining employee motivation and responsiveness. The topmost qualified workers will be eager to leave, creating employment gaps and even overloading the remaining employees. </w:t>
      </w: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t xml:space="preserve">In the context of Green Mountain Resort, the company had recruited skilled and motivated employees who pioneered the firm’s excellence. </w:t>
      </w:r>
      <w:r w:rsidR="00493D73" w:rsidRPr="005351F1">
        <w:rPr>
          <w:rFonts w:ascii="Times New Roman" w:hAnsi="Times New Roman" w:cs="Times New Roman"/>
          <w:sz w:val="24"/>
          <w:szCs w:val="24"/>
        </w:rPr>
        <w:t>Mr.</w:t>
      </w:r>
      <w:r w:rsidRPr="005351F1">
        <w:rPr>
          <w:rFonts w:ascii="Times New Roman" w:hAnsi="Times New Roman" w:cs="Times New Roman"/>
          <w:sz w:val="24"/>
          <w:szCs w:val="24"/>
        </w:rPr>
        <w:t xml:space="preserve"> Gunter was one among these employees.  Focusing on the case study, </w:t>
      </w:r>
      <w:r w:rsidR="00493D73" w:rsidRPr="005351F1">
        <w:rPr>
          <w:rFonts w:ascii="Times New Roman" w:hAnsi="Times New Roman" w:cs="Times New Roman"/>
          <w:sz w:val="24"/>
          <w:szCs w:val="24"/>
        </w:rPr>
        <w:t>Mr.</w:t>
      </w:r>
      <w:r w:rsidRPr="005351F1">
        <w:rPr>
          <w:rFonts w:ascii="Times New Roman" w:hAnsi="Times New Roman" w:cs="Times New Roman"/>
          <w:sz w:val="24"/>
          <w:szCs w:val="24"/>
        </w:rPr>
        <w:t xml:space="preserve"> Gunter comes out as the stronghold for the Green Mountain Resort operations.  He depicted higher ambitions, feelings and anticipations for the entire firm to grow and access greater performances. However, the organization is challenged </w:t>
      </w:r>
      <w:r w:rsidRPr="005351F1">
        <w:rPr>
          <w:rFonts w:ascii="Times New Roman" w:hAnsi="Times New Roman" w:cs="Times New Roman"/>
          <w:sz w:val="24"/>
          <w:szCs w:val="24"/>
        </w:rPr>
        <w:lastRenderedPageBreak/>
        <w:t xml:space="preserve">with high employee turnover rate; a factor which is threatening its ability to retain skilled employees. High employee turnover rate and increased withdrawal facilitated </w:t>
      </w:r>
      <w:r w:rsidR="00493D73" w:rsidRPr="005351F1">
        <w:rPr>
          <w:rFonts w:ascii="Times New Roman" w:hAnsi="Times New Roman" w:cs="Times New Roman"/>
          <w:sz w:val="24"/>
          <w:szCs w:val="24"/>
        </w:rPr>
        <w:t>Mr.</w:t>
      </w:r>
      <w:r w:rsidRPr="005351F1">
        <w:rPr>
          <w:rFonts w:ascii="Times New Roman" w:hAnsi="Times New Roman" w:cs="Times New Roman"/>
          <w:sz w:val="24"/>
          <w:szCs w:val="24"/>
        </w:rPr>
        <w:t xml:space="preserve"> Gunter to alter his dreams for the firm for expansion and growth.  Before implementing any of his good plans, </w:t>
      </w:r>
      <w:r w:rsidR="00493D73" w:rsidRPr="005351F1">
        <w:rPr>
          <w:rFonts w:ascii="Times New Roman" w:hAnsi="Times New Roman" w:cs="Times New Roman"/>
          <w:sz w:val="24"/>
          <w:szCs w:val="24"/>
        </w:rPr>
        <w:t>Mr.</w:t>
      </w:r>
      <w:r w:rsidRPr="005351F1">
        <w:rPr>
          <w:rFonts w:ascii="Times New Roman" w:hAnsi="Times New Roman" w:cs="Times New Roman"/>
          <w:sz w:val="24"/>
          <w:szCs w:val="24"/>
        </w:rPr>
        <w:t xml:space="preserve"> Gunter conducted thoughtful considerations to the essential factors that needed to be put in place for corporate diversification. For that reason, he opted for recruit</w:t>
      </w:r>
      <w:r w:rsidR="0045378E">
        <w:rPr>
          <w:rFonts w:ascii="Times New Roman" w:hAnsi="Times New Roman" w:cs="Times New Roman"/>
          <w:sz w:val="24"/>
          <w:szCs w:val="24"/>
        </w:rPr>
        <w:t>ing new employees and facilitating</w:t>
      </w:r>
      <w:r w:rsidRPr="005351F1">
        <w:rPr>
          <w:rFonts w:ascii="Times New Roman" w:hAnsi="Times New Roman" w:cs="Times New Roman"/>
          <w:sz w:val="24"/>
          <w:szCs w:val="24"/>
        </w:rPr>
        <w:t xml:space="preserve"> training schedules. However, his determinations were faced with stiff challenges. The organization leaders lacked the most appropriate determination for change. Developers and other stakeholders lacked the interest to initiate good structure for the organization. Also, employees were unable to meet goals of the organization for continued existence and future growth as well. These factors posed significant challenges to the organization. The company was forced to incur unexpected expenses in recruiting new staff, in facilitation and training schedules.</w:t>
      </w:r>
    </w:p>
    <w:p w:rsidR="0083268C" w:rsidRPr="005351F1" w:rsidRDefault="0083268C" w:rsidP="00493D73">
      <w:pPr>
        <w:spacing w:line="480" w:lineRule="auto"/>
        <w:ind w:firstLine="720"/>
        <w:jc w:val="center"/>
        <w:rPr>
          <w:rFonts w:ascii="Times New Roman" w:hAnsi="Times New Roman" w:cs="Times New Roman"/>
          <w:b/>
          <w:sz w:val="24"/>
          <w:szCs w:val="24"/>
        </w:rPr>
      </w:pPr>
      <w:r w:rsidRPr="005351F1">
        <w:rPr>
          <w:rFonts w:ascii="Times New Roman" w:hAnsi="Times New Roman" w:cs="Times New Roman"/>
          <w:b/>
          <w:sz w:val="24"/>
          <w:szCs w:val="24"/>
        </w:rPr>
        <w:t>Key issues linked to turnover at the Green Mountain Resort.</w:t>
      </w: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t>The company had multiple factors linked with employee turnover as observed in the case study. These factors include:</w:t>
      </w:r>
    </w:p>
    <w:p w:rsidR="0083268C" w:rsidRPr="005351F1" w:rsidRDefault="0083268C" w:rsidP="00493D73">
      <w:pPr>
        <w:pStyle w:val="ListParagraph"/>
        <w:numPr>
          <w:ilvl w:val="0"/>
          <w:numId w:val="6"/>
        </w:numPr>
        <w:spacing w:line="480" w:lineRule="auto"/>
        <w:rPr>
          <w:rFonts w:ascii="Times New Roman" w:hAnsi="Times New Roman" w:cs="Times New Roman"/>
          <w:sz w:val="24"/>
          <w:szCs w:val="24"/>
        </w:rPr>
      </w:pPr>
      <w:r w:rsidRPr="005351F1">
        <w:rPr>
          <w:rFonts w:ascii="Times New Roman" w:hAnsi="Times New Roman" w:cs="Times New Roman"/>
          <w:sz w:val="24"/>
          <w:szCs w:val="24"/>
        </w:rPr>
        <w:t>The employees depicted reduced job satisfaction and hence reduced loyalty for the organization.</w:t>
      </w:r>
    </w:p>
    <w:p w:rsidR="0083268C" w:rsidRPr="005351F1" w:rsidRDefault="0083268C" w:rsidP="00493D73">
      <w:pPr>
        <w:pStyle w:val="ListParagraph"/>
        <w:numPr>
          <w:ilvl w:val="0"/>
          <w:numId w:val="6"/>
        </w:numPr>
        <w:spacing w:line="480" w:lineRule="auto"/>
        <w:rPr>
          <w:rFonts w:ascii="Times New Roman" w:hAnsi="Times New Roman" w:cs="Times New Roman"/>
          <w:sz w:val="24"/>
          <w:szCs w:val="24"/>
        </w:rPr>
      </w:pPr>
      <w:r w:rsidRPr="005351F1">
        <w:rPr>
          <w:rFonts w:ascii="Times New Roman" w:hAnsi="Times New Roman" w:cs="Times New Roman"/>
          <w:sz w:val="24"/>
          <w:szCs w:val="24"/>
        </w:rPr>
        <w:t>The firm competitors seemed to have better pay and good working conditions than it was the case with green mountain resort.</w:t>
      </w:r>
    </w:p>
    <w:p w:rsidR="0083268C" w:rsidRPr="005351F1" w:rsidRDefault="0083268C" w:rsidP="00493D73">
      <w:pPr>
        <w:pStyle w:val="ListParagraph"/>
        <w:numPr>
          <w:ilvl w:val="0"/>
          <w:numId w:val="6"/>
        </w:numPr>
        <w:spacing w:line="480" w:lineRule="auto"/>
        <w:rPr>
          <w:rFonts w:ascii="Times New Roman" w:hAnsi="Times New Roman" w:cs="Times New Roman"/>
          <w:sz w:val="24"/>
          <w:szCs w:val="24"/>
        </w:rPr>
      </w:pPr>
      <w:r w:rsidRPr="005351F1">
        <w:rPr>
          <w:rFonts w:ascii="Times New Roman" w:hAnsi="Times New Roman" w:cs="Times New Roman"/>
          <w:sz w:val="24"/>
          <w:szCs w:val="24"/>
        </w:rPr>
        <w:t>Lack of enough employees led to high workload. It often encouraged the hiring of novice worker who could be trained for work. After training, some employees seemed ready to work for competitors.</w:t>
      </w:r>
    </w:p>
    <w:p w:rsidR="0083268C" w:rsidRPr="005351F1" w:rsidRDefault="00C50D8E" w:rsidP="00493D73">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P</w:t>
      </w:r>
      <w:r w:rsidR="0083268C" w:rsidRPr="005351F1">
        <w:rPr>
          <w:rFonts w:ascii="Times New Roman" w:hAnsi="Times New Roman" w:cs="Times New Roman"/>
          <w:sz w:val="24"/>
          <w:szCs w:val="24"/>
        </w:rPr>
        <w:t>oor employee training and encouragement approaches.</w:t>
      </w:r>
    </w:p>
    <w:p w:rsidR="0083268C" w:rsidRPr="005351F1" w:rsidRDefault="0083268C" w:rsidP="00493D73">
      <w:pPr>
        <w:pStyle w:val="ListParagraph"/>
        <w:numPr>
          <w:ilvl w:val="0"/>
          <w:numId w:val="6"/>
        </w:numPr>
        <w:spacing w:line="480" w:lineRule="auto"/>
        <w:rPr>
          <w:rFonts w:ascii="Times New Roman" w:hAnsi="Times New Roman" w:cs="Times New Roman"/>
          <w:sz w:val="24"/>
          <w:szCs w:val="24"/>
        </w:rPr>
      </w:pPr>
      <w:r w:rsidRPr="005351F1">
        <w:rPr>
          <w:rFonts w:ascii="Times New Roman" w:hAnsi="Times New Roman" w:cs="Times New Roman"/>
          <w:sz w:val="24"/>
          <w:szCs w:val="24"/>
        </w:rPr>
        <w:lastRenderedPageBreak/>
        <w:t xml:space="preserve">The management did not consider benefits of specialization in the organization. </w:t>
      </w:r>
      <w:r w:rsidR="0045378E">
        <w:rPr>
          <w:rFonts w:ascii="Times New Roman" w:hAnsi="Times New Roman" w:cs="Times New Roman"/>
          <w:sz w:val="24"/>
          <w:szCs w:val="24"/>
        </w:rPr>
        <w:t>Additionally, t</w:t>
      </w:r>
      <w:r w:rsidRPr="005351F1">
        <w:rPr>
          <w:rFonts w:ascii="Times New Roman" w:hAnsi="Times New Roman" w:cs="Times New Roman"/>
          <w:sz w:val="24"/>
          <w:szCs w:val="24"/>
        </w:rPr>
        <w:t>he task</w:t>
      </w:r>
      <w:r w:rsidR="0045378E">
        <w:rPr>
          <w:rFonts w:ascii="Times New Roman" w:hAnsi="Times New Roman" w:cs="Times New Roman"/>
          <w:sz w:val="24"/>
          <w:szCs w:val="24"/>
        </w:rPr>
        <w:t>s</w:t>
      </w:r>
      <w:r w:rsidRPr="005351F1">
        <w:rPr>
          <w:rFonts w:ascii="Times New Roman" w:hAnsi="Times New Roman" w:cs="Times New Roman"/>
          <w:sz w:val="24"/>
          <w:szCs w:val="24"/>
        </w:rPr>
        <w:t xml:space="preserve"> assigned to worke</w:t>
      </w:r>
      <w:r w:rsidR="0045378E">
        <w:rPr>
          <w:rFonts w:ascii="Times New Roman" w:hAnsi="Times New Roman" w:cs="Times New Roman"/>
          <w:sz w:val="24"/>
          <w:szCs w:val="24"/>
        </w:rPr>
        <w:t xml:space="preserve">rs were beyond their capability leading to </w:t>
      </w:r>
      <w:r w:rsidRPr="005351F1">
        <w:rPr>
          <w:rFonts w:ascii="Times New Roman" w:hAnsi="Times New Roman" w:cs="Times New Roman"/>
          <w:sz w:val="24"/>
          <w:szCs w:val="24"/>
        </w:rPr>
        <w:t>employee de</w:t>
      </w:r>
      <w:r w:rsidR="0045378E">
        <w:rPr>
          <w:rFonts w:ascii="Times New Roman" w:hAnsi="Times New Roman" w:cs="Times New Roman"/>
          <w:sz w:val="24"/>
          <w:szCs w:val="24"/>
        </w:rPr>
        <w:t>-</w:t>
      </w:r>
      <w:r w:rsidRPr="005351F1">
        <w:rPr>
          <w:rFonts w:ascii="Times New Roman" w:hAnsi="Times New Roman" w:cs="Times New Roman"/>
          <w:sz w:val="24"/>
          <w:szCs w:val="24"/>
        </w:rPr>
        <w:t>motivation.</w:t>
      </w:r>
    </w:p>
    <w:p w:rsidR="0083268C" w:rsidRPr="005351F1" w:rsidRDefault="0083268C" w:rsidP="00493D73">
      <w:pPr>
        <w:spacing w:line="480" w:lineRule="auto"/>
        <w:ind w:firstLine="720"/>
        <w:jc w:val="center"/>
        <w:rPr>
          <w:rFonts w:ascii="Times New Roman" w:hAnsi="Times New Roman" w:cs="Times New Roman"/>
          <w:b/>
          <w:sz w:val="24"/>
          <w:szCs w:val="24"/>
        </w:rPr>
      </w:pPr>
      <w:r w:rsidRPr="005351F1">
        <w:rPr>
          <w:rFonts w:ascii="Times New Roman" w:hAnsi="Times New Roman" w:cs="Times New Roman"/>
          <w:b/>
          <w:sz w:val="24"/>
          <w:szCs w:val="24"/>
        </w:rPr>
        <w:t>Change images.</w:t>
      </w: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t>The existing challenges posed the need for changes in the organization to assume diversification and growth within a short time. The identified change images can be defined concerning Mr. Gunter’s commitment to the organization. These include:</w:t>
      </w: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t xml:space="preserve">Change manager as a leader. Mr. Gunter </w:t>
      </w:r>
      <w:r w:rsidR="0045378E" w:rsidRPr="005351F1">
        <w:rPr>
          <w:rFonts w:ascii="Times New Roman" w:hAnsi="Times New Roman" w:cs="Times New Roman"/>
          <w:sz w:val="24"/>
          <w:szCs w:val="24"/>
        </w:rPr>
        <w:t>led</w:t>
      </w:r>
      <w:r w:rsidRPr="005351F1">
        <w:rPr>
          <w:rFonts w:ascii="Times New Roman" w:hAnsi="Times New Roman" w:cs="Times New Roman"/>
          <w:sz w:val="24"/>
          <w:szCs w:val="24"/>
        </w:rPr>
        <w:t xml:space="preserve"> by example. He took the responsibility to address issues affecting the organization through planning and training. He depicted the image of navigation. Though his hospitality experiences, he identified the turnover issues and came out with approaches to counter the effects. The image of interpretation is well outlined. Mr. Gunter relied on consultants who well defined and interpreted the turnover effect. Integrating manager’s role as a coach is another change image. During recruitment, Mr. Gunter depicted his coaching character by acting as a mentor to his novice workers. He ensured quality training to them, thus improving their future careers.</w:t>
      </w:r>
    </w:p>
    <w:p w:rsidR="0083268C" w:rsidRPr="005351F1" w:rsidRDefault="0083268C" w:rsidP="00493D73">
      <w:pPr>
        <w:spacing w:line="480" w:lineRule="auto"/>
        <w:ind w:firstLine="720"/>
        <w:jc w:val="center"/>
        <w:rPr>
          <w:rFonts w:ascii="Times New Roman" w:hAnsi="Times New Roman" w:cs="Times New Roman"/>
          <w:b/>
          <w:sz w:val="24"/>
          <w:szCs w:val="24"/>
        </w:rPr>
      </w:pPr>
      <w:r w:rsidRPr="005351F1">
        <w:rPr>
          <w:rFonts w:ascii="Times New Roman" w:hAnsi="Times New Roman" w:cs="Times New Roman"/>
          <w:b/>
          <w:sz w:val="24"/>
          <w:szCs w:val="24"/>
        </w:rPr>
        <w:t>Conclusion.</w:t>
      </w: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t xml:space="preserve">Green Mountain Resort case study reports that the organization was steadily capsizing. However, Mr. Gunter’s brave interventions played a technical role in addressing the lingering problem, that is, high turnover ratio. His plans enhanced recruitment of novice workers who were trained to offers quality services while combating imminent threats. Gunter exemplified his leadership qualities by coaching, motivating promoting and directing his new staff for </w:t>
      </w:r>
      <w:r w:rsidRPr="005351F1">
        <w:rPr>
          <w:rFonts w:ascii="Times New Roman" w:hAnsi="Times New Roman" w:cs="Times New Roman"/>
          <w:sz w:val="24"/>
          <w:szCs w:val="24"/>
        </w:rPr>
        <w:lastRenderedPageBreak/>
        <w:t>diversification and growth of the organization. Employees</w:t>
      </w:r>
      <w:r w:rsidR="0045378E">
        <w:rPr>
          <w:rFonts w:ascii="Times New Roman" w:hAnsi="Times New Roman" w:cs="Times New Roman"/>
          <w:sz w:val="24"/>
          <w:szCs w:val="24"/>
        </w:rPr>
        <w:t>’</w:t>
      </w:r>
      <w:r w:rsidRPr="005351F1">
        <w:rPr>
          <w:rFonts w:ascii="Times New Roman" w:hAnsi="Times New Roman" w:cs="Times New Roman"/>
          <w:sz w:val="24"/>
          <w:szCs w:val="24"/>
        </w:rPr>
        <w:t xml:space="preserve"> interest</w:t>
      </w:r>
      <w:r w:rsidR="0045378E">
        <w:rPr>
          <w:rFonts w:ascii="Times New Roman" w:hAnsi="Times New Roman" w:cs="Times New Roman"/>
          <w:sz w:val="24"/>
          <w:szCs w:val="24"/>
        </w:rPr>
        <w:t>s</w:t>
      </w:r>
      <w:r w:rsidRPr="005351F1">
        <w:rPr>
          <w:rFonts w:ascii="Times New Roman" w:hAnsi="Times New Roman" w:cs="Times New Roman"/>
          <w:sz w:val="24"/>
          <w:szCs w:val="24"/>
        </w:rPr>
        <w:t xml:space="preserve"> remained a significant challenge to the manager.</w:t>
      </w:r>
    </w:p>
    <w:p w:rsidR="0083268C" w:rsidRPr="005351F1" w:rsidRDefault="0083268C" w:rsidP="00493D73">
      <w:pPr>
        <w:spacing w:line="480" w:lineRule="auto"/>
        <w:ind w:firstLine="720"/>
        <w:jc w:val="center"/>
        <w:rPr>
          <w:rFonts w:ascii="Times New Roman" w:hAnsi="Times New Roman" w:cs="Times New Roman"/>
          <w:b/>
          <w:sz w:val="24"/>
          <w:szCs w:val="24"/>
        </w:rPr>
      </w:pPr>
      <w:r w:rsidRPr="005351F1">
        <w:rPr>
          <w:rFonts w:ascii="Times New Roman" w:hAnsi="Times New Roman" w:cs="Times New Roman"/>
          <w:b/>
          <w:sz w:val="24"/>
          <w:szCs w:val="24"/>
        </w:rPr>
        <w:t>Endorsements.</w:t>
      </w:r>
    </w:p>
    <w:p w:rsidR="0083268C" w:rsidRPr="005351F1" w:rsidRDefault="0083268C" w:rsidP="00493D73">
      <w:pPr>
        <w:spacing w:line="480" w:lineRule="auto"/>
        <w:ind w:firstLine="720"/>
        <w:rPr>
          <w:rFonts w:ascii="Times New Roman" w:hAnsi="Times New Roman" w:cs="Times New Roman"/>
          <w:sz w:val="24"/>
          <w:szCs w:val="24"/>
        </w:rPr>
      </w:pPr>
      <w:r w:rsidRPr="005351F1">
        <w:rPr>
          <w:rFonts w:ascii="Times New Roman" w:hAnsi="Times New Roman" w:cs="Times New Roman"/>
          <w:sz w:val="24"/>
          <w:szCs w:val="24"/>
        </w:rPr>
        <w:t>Green Mountain Restaurant encountered a chain of problems. The following suggestions would have helped to resolve the nightmare. Consultants should have been given enough autonomy to predict, interpret and reports adverse issues such as turnover ratio. Mr. Gunter should have taken more diversified approaches to address the issue and finding a solution (Dawson &amp; Andriopoulos, 2014). This is by setting a research committee to outline the basic cause of employee turnover in his company and the best mechanics for resolution. Arguably, employee turnover is inevitable in any organization; however, the risks can be reduced. The management should have taken this responsibility by constantly promoting employees and appraising their performances. Optimum training would have aided in creating a good working environment and also support employee satisfaction in the resort. Attaining the above factors would have enhanced productivity of the resort.</w:t>
      </w:r>
    </w:p>
    <w:p w:rsidR="00493D73" w:rsidRPr="005351F1" w:rsidRDefault="00493D73" w:rsidP="00493D73">
      <w:pPr>
        <w:spacing w:line="480" w:lineRule="auto"/>
        <w:rPr>
          <w:rFonts w:ascii="Times New Roman" w:hAnsi="Times New Roman" w:cs="Times New Roman"/>
          <w:sz w:val="24"/>
          <w:szCs w:val="24"/>
        </w:rPr>
      </w:pPr>
    </w:p>
    <w:p w:rsidR="00493D73" w:rsidRDefault="00493D73" w:rsidP="00493D73">
      <w:pPr>
        <w:spacing w:line="480" w:lineRule="auto"/>
        <w:rPr>
          <w:rFonts w:ascii="Times New Roman" w:hAnsi="Times New Roman" w:cs="Times New Roman"/>
          <w:sz w:val="24"/>
          <w:szCs w:val="24"/>
        </w:rPr>
      </w:pPr>
    </w:p>
    <w:p w:rsidR="00C50D8E" w:rsidRDefault="00C50D8E" w:rsidP="00493D73">
      <w:pPr>
        <w:spacing w:line="480" w:lineRule="auto"/>
        <w:rPr>
          <w:rFonts w:ascii="Times New Roman" w:hAnsi="Times New Roman" w:cs="Times New Roman"/>
          <w:sz w:val="24"/>
          <w:szCs w:val="24"/>
        </w:rPr>
      </w:pPr>
    </w:p>
    <w:p w:rsidR="00C50D8E" w:rsidRDefault="00C50D8E" w:rsidP="00493D73">
      <w:pPr>
        <w:spacing w:line="480" w:lineRule="auto"/>
        <w:rPr>
          <w:rFonts w:ascii="Times New Roman" w:hAnsi="Times New Roman" w:cs="Times New Roman"/>
          <w:sz w:val="24"/>
          <w:szCs w:val="24"/>
        </w:rPr>
      </w:pPr>
    </w:p>
    <w:p w:rsidR="00C50D8E" w:rsidRPr="005351F1" w:rsidRDefault="00C50D8E" w:rsidP="00493D73">
      <w:pPr>
        <w:spacing w:line="480" w:lineRule="auto"/>
        <w:rPr>
          <w:rFonts w:ascii="Times New Roman" w:hAnsi="Times New Roman" w:cs="Times New Roman"/>
          <w:sz w:val="24"/>
          <w:szCs w:val="24"/>
        </w:rPr>
      </w:pPr>
    </w:p>
    <w:p w:rsidR="00493D73" w:rsidRPr="005351F1" w:rsidRDefault="00493D73" w:rsidP="00493D73">
      <w:pPr>
        <w:spacing w:line="480" w:lineRule="auto"/>
        <w:rPr>
          <w:rFonts w:ascii="Times New Roman" w:hAnsi="Times New Roman" w:cs="Times New Roman"/>
          <w:sz w:val="24"/>
          <w:szCs w:val="24"/>
        </w:rPr>
      </w:pPr>
    </w:p>
    <w:p w:rsidR="00493D73" w:rsidRPr="005351F1" w:rsidRDefault="00493D73" w:rsidP="00493D73">
      <w:pPr>
        <w:spacing w:line="480" w:lineRule="auto"/>
        <w:rPr>
          <w:rFonts w:ascii="Times New Roman" w:hAnsi="Times New Roman" w:cs="Times New Roman"/>
          <w:sz w:val="24"/>
          <w:szCs w:val="24"/>
        </w:rPr>
      </w:pPr>
    </w:p>
    <w:p w:rsidR="005F28F2" w:rsidRPr="005351F1" w:rsidRDefault="00BE4A83" w:rsidP="00493D73">
      <w:pPr>
        <w:spacing w:line="480" w:lineRule="auto"/>
        <w:jc w:val="center"/>
        <w:rPr>
          <w:rFonts w:ascii="Times New Roman" w:hAnsi="Times New Roman" w:cs="Times New Roman"/>
          <w:sz w:val="24"/>
          <w:szCs w:val="24"/>
        </w:rPr>
      </w:pPr>
      <w:r w:rsidRPr="005351F1">
        <w:rPr>
          <w:rFonts w:ascii="Times New Roman" w:hAnsi="Times New Roman" w:cs="Times New Roman"/>
          <w:sz w:val="24"/>
          <w:szCs w:val="24"/>
        </w:rPr>
        <w:lastRenderedPageBreak/>
        <w:t>References.</w:t>
      </w:r>
    </w:p>
    <w:p w:rsidR="00493D73" w:rsidRPr="005351F1" w:rsidRDefault="00493D73" w:rsidP="00C50D8E">
      <w:pPr>
        <w:spacing w:line="480" w:lineRule="auto"/>
        <w:ind w:left="1008" w:hanging="1008"/>
        <w:rPr>
          <w:rFonts w:ascii="Times New Roman" w:hAnsi="Times New Roman" w:cs="Times New Roman"/>
          <w:color w:val="222222"/>
          <w:sz w:val="24"/>
          <w:szCs w:val="24"/>
          <w:shd w:val="clear" w:color="auto" w:fill="FFFFFF"/>
        </w:rPr>
      </w:pPr>
      <w:r w:rsidRPr="005351F1">
        <w:rPr>
          <w:rFonts w:ascii="Times New Roman" w:hAnsi="Times New Roman" w:cs="Times New Roman"/>
          <w:color w:val="222222"/>
          <w:sz w:val="24"/>
          <w:szCs w:val="24"/>
          <w:shd w:val="clear" w:color="auto" w:fill="FFFFFF"/>
        </w:rPr>
        <w:t>Dawson, P., &amp; Andriopoulos, C. (2014). </w:t>
      </w:r>
      <w:r w:rsidRPr="005351F1">
        <w:rPr>
          <w:rFonts w:ascii="Times New Roman" w:hAnsi="Times New Roman" w:cs="Times New Roman"/>
          <w:i/>
          <w:iCs/>
          <w:color w:val="222222"/>
          <w:sz w:val="24"/>
          <w:szCs w:val="24"/>
          <w:shd w:val="clear" w:color="auto" w:fill="FFFFFF"/>
        </w:rPr>
        <w:t>Managing change, creativity and innovation</w:t>
      </w:r>
      <w:r w:rsidRPr="005351F1">
        <w:rPr>
          <w:rFonts w:ascii="Times New Roman" w:hAnsi="Times New Roman" w:cs="Times New Roman"/>
          <w:color w:val="222222"/>
          <w:sz w:val="24"/>
          <w:szCs w:val="24"/>
          <w:shd w:val="clear" w:color="auto" w:fill="FFFFFF"/>
        </w:rPr>
        <w:t>. Sage.</w:t>
      </w:r>
    </w:p>
    <w:p w:rsidR="00493D73" w:rsidRPr="005351F1" w:rsidRDefault="00493D73" w:rsidP="00C50D8E">
      <w:pPr>
        <w:spacing w:line="480" w:lineRule="auto"/>
        <w:ind w:left="1008" w:hanging="1008"/>
        <w:rPr>
          <w:rFonts w:ascii="Times New Roman" w:hAnsi="Times New Roman" w:cs="Times New Roman"/>
          <w:sz w:val="24"/>
          <w:szCs w:val="24"/>
        </w:rPr>
      </w:pPr>
      <w:r w:rsidRPr="005351F1">
        <w:rPr>
          <w:rFonts w:ascii="Times New Roman" w:hAnsi="Times New Roman" w:cs="Times New Roman"/>
          <w:color w:val="222222"/>
          <w:sz w:val="24"/>
          <w:szCs w:val="24"/>
          <w:shd w:val="clear" w:color="auto" w:fill="FFFFFF"/>
        </w:rPr>
        <w:t>Ghavifekr, S., Afshari, M., Siraj, S., &amp; Razak, A. Z. A. (2017). Managing change in educational organization: a conceptual overview. </w:t>
      </w:r>
      <w:r w:rsidRPr="005351F1">
        <w:rPr>
          <w:rFonts w:ascii="Times New Roman" w:hAnsi="Times New Roman" w:cs="Times New Roman"/>
          <w:i/>
          <w:iCs/>
          <w:color w:val="222222"/>
          <w:sz w:val="24"/>
          <w:szCs w:val="24"/>
          <w:shd w:val="clear" w:color="auto" w:fill="FFFFFF"/>
        </w:rPr>
        <w:t>MOJEM: Malaysian Online Journal of Educational Management</w:t>
      </w:r>
      <w:r w:rsidRPr="005351F1">
        <w:rPr>
          <w:rFonts w:ascii="Times New Roman" w:hAnsi="Times New Roman" w:cs="Times New Roman"/>
          <w:color w:val="222222"/>
          <w:sz w:val="24"/>
          <w:szCs w:val="24"/>
          <w:shd w:val="clear" w:color="auto" w:fill="FFFFFF"/>
        </w:rPr>
        <w:t>, </w:t>
      </w:r>
      <w:r w:rsidRPr="005351F1">
        <w:rPr>
          <w:rFonts w:ascii="Times New Roman" w:hAnsi="Times New Roman" w:cs="Times New Roman"/>
          <w:i/>
          <w:iCs/>
          <w:color w:val="222222"/>
          <w:sz w:val="24"/>
          <w:szCs w:val="24"/>
          <w:shd w:val="clear" w:color="auto" w:fill="FFFFFF"/>
        </w:rPr>
        <w:t>1</w:t>
      </w:r>
      <w:r w:rsidRPr="005351F1">
        <w:rPr>
          <w:rFonts w:ascii="Times New Roman" w:hAnsi="Times New Roman" w:cs="Times New Roman"/>
          <w:color w:val="222222"/>
          <w:sz w:val="24"/>
          <w:szCs w:val="24"/>
          <w:shd w:val="clear" w:color="auto" w:fill="FFFFFF"/>
        </w:rPr>
        <w:t>(1), 1-13.</w:t>
      </w:r>
      <w:bookmarkStart w:id="0" w:name="_GoBack"/>
      <w:bookmarkEnd w:id="0"/>
    </w:p>
    <w:sectPr w:rsidR="00493D73" w:rsidRPr="005351F1" w:rsidSect="00493D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721" w:rsidRDefault="007D2721" w:rsidP="00493D73">
      <w:pPr>
        <w:spacing w:after="0" w:line="240" w:lineRule="auto"/>
      </w:pPr>
      <w:r>
        <w:separator/>
      </w:r>
    </w:p>
  </w:endnote>
  <w:endnote w:type="continuationSeparator" w:id="1">
    <w:p w:rsidR="007D2721" w:rsidRDefault="007D2721" w:rsidP="00493D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721" w:rsidRDefault="007D2721" w:rsidP="00493D73">
      <w:pPr>
        <w:spacing w:after="0" w:line="240" w:lineRule="auto"/>
      </w:pPr>
      <w:r>
        <w:separator/>
      </w:r>
    </w:p>
  </w:footnote>
  <w:footnote w:type="continuationSeparator" w:id="1">
    <w:p w:rsidR="007D2721" w:rsidRDefault="007D2721" w:rsidP="00493D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73" w:rsidRPr="00493D73" w:rsidRDefault="00493D73" w:rsidP="00493D73">
    <w:pPr>
      <w:rPr>
        <w:rFonts w:ascii="Times New Roman" w:hAnsi="Times New Roman" w:cs="Times New Roman"/>
        <w:sz w:val="24"/>
        <w:szCs w:val="24"/>
      </w:rPr>
    </w:pPr>
    <w:r w:rsidRPr="00493D73">
      <w:rPr>
        <w:rFonts w:ascii="Times New Roman" w:hAnsi="Times New Roman" w:cs="Times New Roman"/>
        <w:sz w:val="24"/>
        <w:szCs w:val="24"/>
      </w:rPr>
      <w:t>GREEN MOUNTAIN RESORT CASE STUDY REVIEW.</w:t>
    </w:r>
    <w:r w:rsidRPr="00493D73">
      <w:rPr>
        <w:rFonts w:ascii="Times New Roman" w:hAnsi="Times New Roman" w:cs="Times New Roman"/>
        <w:sz w:val="24"/>
        <w:szCs w:val="24"/>
      </w:rPr>
      <w:tab/>
    </w:r>
    <w:r w:rsidRPr="00493D73">
      <w:rPr>
        <w:rFonts w:ascii="Times New Roman" w:hAnsi="Times New Roman" w:cs="Times New Roman"/>
        <w:sz w:val="24"/>
        <w:szCs w:val="24"/>
      </w:rPr>
      <w:tab/>
    </w:r>
    <w:r w:rsidRPr="00493D73">
      <w:rPr>
        <w:rFonts w:ascii="Times New Roman" w:hAnsi="Times New Roman" w:cs="Times New Roman"/>
        <w:sz w:val="24"/>
        <w:szCs w:val="24"/>
      </w:rPr>
      <w:tab/>
    </w:r>
    <w:r w:rsidRPr="00493D73">
      <w:rPr>
        <w:rFonts w:ascii="Times New Roman" w:hAnsi="Times New Roman" w:cs="Times New Roman"/>
        <w:sz w:val="24"/>
        <w:szCs w:val="24"/>
      </w:rPr>
      <w:tab/>
    </w:r>
    <w:r w:rsidRPr="00493D73">
      <w:rPr>
        <w:rFonts w:ascii="Times New Roman" w:hAnsi="Times New Roman" w:cs="Times New Roman"/>
        <w:sz w:val="24"/>
        <w:szCs w:val="24"/>
      </w:rPr>
      <w:tab/>
    </w:r>
    <w:sdt>
      <w:sdtPr>
        <w:rPr>
          <w:rFonts w:ascii="Times New Roman" w:hAnsi="Times New Roman" w:cs="Times New Roman"/>
          <w:sz w:val="24"/>
          <w:szCs w:val="24"/>
        </w:rPr>
        <w:id w:val="-1033726747"/>
        <w:docPartObj>
          <w:docPartGallery w:val="Page Numbers (Top of Page)"/>
          <w:docPartUnique/>
        </w:docPartObj>
      </w:sdtPr>
      <w:sdtEndPr>
        <w:rPr>
          <w:noProof/>
        </w:rPr>
      </w:sdtEndPr>
      <w:sdtContent>
        <w:r w:rsidR="004C38CC" w:rsidRPr="00493D73">
          <w:rPr>
            <w:rFonts w:ascii="Times New Roman" w:hAnsi="Times New Roman" w:cs="Times New Roman"/>
            <w:sz w:val="24"/>
            <w:szCs w:val="24"/>
          </w:rPr>
          <w:fldChar w:fldCharType="begin"/>
        </w:r>
        <w:r w:rsidRPr="00493D73">
          <w:rPr>
            <w:rFonts w:ascii="Times New Roman" w:hAnsi="Times New Roman" w:cs="Times New Roman"/>
            <w:sz w:val="24"/>
            <w:szCs w:val="24"/>
          </w:rPr>
          <w:instrText xml:space="preserve"> PAGE   \* MERGEFORMAT </w:instrText>
        </w:r>
        <w:r w:rsidR="004C38CC" w:rsidRPr="00493D73">
          <w:rPr>
            <w:rFonts w:ascii="Times New Roman" w:hAnsi="Times New Roman" w:cs="Times New Roman"/>
            <w:sz w:val="24"/>
            <w:szCs w:val="24"/>
          </w:rPr>
          <w:fldChar w:fldCharType="separate"/>
        </w:r>
        <w:r w:rsidR="0045378E">
          <w:rPr>
            <w:rFonts w:ascii="Times New Roman" w:hAnsi="Times New Roman" w:cs="Times New Roman"/>
            <w:noProof/>
            <w:sz w:val="24"/>
            <w:szCs w:val="24"/>
          </w:rPr>
          <w:t>2</w:t>
        </w:r>
        <w:r w:rsidR="004C38CC" w:rsidRPr="00493D73">
          <w:rPr>
            <w:rFonts w:ascii="Times New Roman" w:hAnsi="Times New Roman" w:cs="Times New Roman"/>
            <w:noProof/>
            <w:sz w:val="24"/>
            <w:szCs w:val="24"/>
          </w:rPr>
          <w:fldChar w:fldCharType="end"/>
        </w:r>
      </w:sdtContent>
    </w:sdt>
  </w:p>
  <w:p w:rsidR="00493D73" w:rsidRPr="00493D73" w:rsidRDefault="00493D7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73" w:rsidRPr="00493D73" w:rsidRDefault="00493D73" w:rsidP="00493D73">
    <w:pPr>
      <w:rPr>
        <w:rFonts w:ascii="Times New Roman" w:hAnsi="Times New Roman" w:cs="Times New Roman"/>
        <w:sz w:val="24"/>
        <w:szCs w:val="24"/>
      </w:rPr>
    </w:pPr>
    <w:r w:rsidRPr="00493D73">
      <w:rPr>
        <w:rFonts w:ascii="Times New Roman" w:hAnsi="Times New Roman" w:cs="Times New Roman"/>
        <w:sz w:val="24"/>
        <w:szCs w:val="24"/>
      </w:rPr>
      <w:t>Running Head: GREEN MOUNTAIN RESORT CASE STUDY REVIEW.</w:t>
    </w:r>
    <w:r w:rsidRPr="00493D73">
      <w:rPr>
        <w:rFonts w:ascii="Times New Roman" w:hAnsi="Times New Roman" w:cs="Times New Roman"/>
        <w:sz w:val="24"/>
        <w:szCs w:val="24"/>
      </w:rPr>
      <w:tab/>
    </w:r>
    <w:r w:rsidRPr="00493D73">
      <w:rPr>
        <w:rFonts w:ascii="Times New Roman" w:hAnsi="Times New Roman" w:cs="Times New Roman"/>
        <w:sz w:val="24"/>
        <w:szCs w:val="24"/>
      </w:rPr>
      <w:tab/>
    </w:r>
    <w:sdt>
      <w:sdtPr>
        <w:rPr>
          <w:rFonts w:ascii="Times New Roman" w:hAnsi="Times New Roman" w:cs="Times New Roman"/>
          <w:sz w:val="24"/>
          <w:szCs w:val="24"/>
        </w:rPr>
        <w:id w:val="1021669296"/>
        <w:docPartObj>
          <w:docPartGallery w:val="Page Numbers (Top of Page)"/>
          <w:docPartUnique/>
        </w:docPartObj>
      </w:sdtPr>
      <w:sdtEndPr>
        <w:rPr>
          <w:noProof/>
        </w:rPr>
      </w:sdtEndPr>
      <w:sdtContent>
        <w:r w:rsidR="004C38CC" w:rsidRPr="00493D73">
          <w:rPr>
            <w:rFonts w:ascii="Times New Roman" w:hAnsi="Times New Roman" w:cs="Times New Roman"/>
            <w:sz w:val="24"/>
            <w:szCs w:val="24"/>
          </w:rPr>
          <w:fldChar w:fldCharType="begin"/>
        </w:r>
        <w:r w:rsidRPr="00493D73">
          <w:rPr>
            <w:rFonts w:ascii="Times New Roman" w:hAnsi="Times New Roman" w:cs="Times New Roman"/>
            <w:sz w:val="24"/>
            <w:szCs w:val="24"/>
          </w:rPr>
          <w:instrText xml:space="preserve"> PAGE   \* MERGEFORMAT </w:instrText>
        </w:r>
        <w:r w:rsidR="004C38CC" w:rsidRPr="00493D73">
          <w:rPr>
            <w:rFonts w:ascii="Times New Roman" w:hAnsi="Times New Roman" w:cs="Times New Roman"/>
            <w:sz w:val="24"/>
            <w:szCs w:val="24"/>
          </w:rPr>
          <w:fldChar w:fldCharType="separate"/>
        </w:r>
        <w:r w:rsidR="0045378E">
          <w:rPr>
            <w:rFonts w:ascii="Times New Roman" w:hAnsi="Times New Roman" w:cs="Times New Roman"/>
            <w:noProof/>
            <w:sz w:val="24"/>
            <w:szCs w:val="24"/>
          </w:rPr>
          <w:t>1</w:t>
        </w:r>
        <w:r w:rsidR="004C38CC" w:rsidRPr="00493D73">
          <w:rPr>
            <w:rFonts w:ascii="Times New Roman" w:hAnsi="Times New Roman" w:cs="Times New Roman"/>
            <w:noProof/>
            <w:sz w:val="24"/>
            <w:szCs w:val="24"/>
          </w:rPr>
          <w:fldChar w:fldCharType="end"/>
        </w:r>
      </w:sdtContent>
    </w:sdt>
  </w:p>
  <w:p w:rsidR="00493D73" w:rsidRPr="00493D73" w:rsidRDefault="00493D7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85050"/>
    <w:multiLevelType w:val="hybridMultilevel"/>
    <w:tmpl w:val="A894C1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0C35B4"/>
    <w:multiLevelType w:val="hybridMultilevel"/>
    <w:tmpl w:val="1278F5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A95976"/>
    <w:multiLevelType w:val="hybridMultilevel"/>
    <w:tmpl w:val="9CD28EF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nsid w:val="4E6378E6"/>
    <w:multiLevelType w:val="hybridMultilevel"/>
    <w:tmpl w:val="9E547FEE"/>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4E11A6"/>
    <w:multiLevelType w:val="hybridMultilevel"/>
    <w:tmpl w:val="81784AC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7FC85FD2"/>
    <w:multiLevelType w:val="hybridMultilevel"/>
    <w:tmpl w:val="ADA4018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2"/>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33AD"/>
    <w:rsid w:val="000D4D12"/>
    <w:rsid w:val="0042202E"/>
    <w:rsid w:val="004333AD"/>
    <w:rsid w:val="0045378E"/>
    <w:rsid w:val="00486DEA"/>
    <w:rsid w:val="00493D73"/>
    <w:rsid w:val="004C38CC"/>
    <w:rsid w:val="004C6B67"/>
    <w:rsid w:val="005351F1"/>
    <w:rsid w:val="005C3FDB"/>
    <w:rsid w:val="005F28F2"/>
    <w:rsid w:val="00717E13"/>
    <w:rsid w:val="00730D99"/>
    <w:rsid w:val="00771D47"/>
    <w:rsid w:val="007D2721"/>
    <w:rsid w:val="007F20F5"/>
    <w:rsid w:val="0083268C"/>
    <w:rsid w:val="00A63956"/>
    <w:rsid w:val="00BE4A83"/>
    <w:rsid w:val="00C50D8E"/>
    <w:rsid w:val="00C72306"/>
    <w:rsid w:val="00CD1FE5"/>
    <w:rsid w:val="00CF53E8"/>
    <w:rsid w:val="00DE5C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3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FDB"/>
    <w:pPr>
      <w:ind w:left="720"/>
      <w:contextualSpacing/>
    </w:pPr>
  </w:style>
  <w:style w:type="paragraph" w:styleId="Header">
    <w:name w:val="header"/>
    <w:basedOn w:val="Normal"/>
    <w:link w:val="HeaderChar"/>
    <w:uiPriority w:val="99"/>
    <w:unhideWhenUsed/>
    <w:rsid w:val="00493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D73"/>
  </w:style>
  <w:style w:type="paragraph" w:styleId="Footer">
    <w:name w:val="footer"/>
    <w:basedOn w:val="Normal"/>
    <w:link w:val="FooterChar"/>
    <w:uiPriority w:val="99"/>
    <w:unhideWhenUsed/>
    <w:rsid w:val="00493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D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2018-05-16T19:18:00Z</dcterms:created>
  <dcterms:modified xsi:type="dcterms:W3CDTF">2018-05-16T19:18:00Z</dcterms:modified>
</cp:coreProperties>
</file>